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A" w:rsidRDefault="0079694E" w:rsidP="00BE1BEA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D0" w:rsidRDefault="008C15FA" w:rsidP="00BE1BEA">
      <w:pPr>
        <w:spacing w:after="0"/>
        <w:jc w:val="right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Пресс-релиз</w:t>
      </w:r>
    </w:p>
    <w:p w:rsidR="00BE1BEA" w:rsidRPr="008C15FA" w:rsidRDefault="00BE1BEA" w:rsidP="00BE1BE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>В</w:t>
      </w:r>
      <w:r w:rsidRPr="008C15FA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 xml:space="preserve"> 1 квартале 2019</w:t>
      </w:r>
      <w:r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 xml:space="preserve"> года </w:t>
      </w:r>
      <w:r w:rsidRPr="008C15FA"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 xml:space="preserve">в Санкт-Петербурге </w:t>
      </w:r>
    </w:p>
    <w:p w:rsidR="00BE1BEA" w:rsidRDefault="00BE1BEA" w:rsidP="008C15FA">
      <w:pPr>
        <w:spacing w:after="0" w:line="240" w:lineRule="auto"/>
        <w:jc w:val="center"/>
        <w:rPr>
          <w:rFonts w:ascii="Segoe UI" w:eastAsia="Times New Roman" w:hAnsi="Segoe UI" w:cs="Segoe UI"/>
          <w:b/>
          <w:color w:val="006FBA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b/>
          <w:color w:val="006FBA"/>
          <w:sz w:val="30"/>
          <w:szCs w:val="30"/>
          <w:lang w:eastAsia="ru-RU"/>
        </w:rPr>
        <w:t xml:space="preserve">зарегистрировано  </w:t>
      </w:r>
      <w:r>
        <w:rPr>
          <w:rFonts w:ascii="Segoe UI" w:eastAsia="Times New Roman" w:hAnsi="Segoe UI" w:cs="Segoe UI"/>
          <w:b/>
          <w:bCs/>
          <w:color w:val="006FBA"/>
          <w:kern w:val="36"/>
          <w:sz w:val="30"/>
          <w:szCs w:val="30"/>
          <w:lang w:eastAsia="ru-RU"/>
        </w:rPr>
        <w:t>н</w:t>
      </w:r>
      <w:r>
        <w:rPr>
          <w:rFonts w:ascii="Segoe UI" w:eastAsia="Times New Roman" w:hAnsi="Segoe UI" w:cs="Segoe UI"/>
          <w:b/>
          <w:color w:val="006FBA"/>
          <w:sz w:val="30"/>
          <w:szCs w:val="30"/>
          <w:lang w:eastAsia="ru-RU"/>
        </w:rPr>
        <w:t xml:space="preserve">а 30% больше </w:t>
      </w:r>
    </w:p>
    <w:p w:rsidR="008C15FA" w:rsidRPr="008C15FA" w:rsidRDefault="008C15FA" w:rsidP="008C15FA">
      <w:pPr>
        <w:spacing w:after="0" w:line="240" w:lineRule="auto"/>
        <w:jc w:val="center"/>
        <w:rPr>
          <w:rFonts w:ascii="Segoe UI" w:eastAsia="Times New Roman" w:hAnsi="Segoe UI" w:cs="Segoe UI"/>
          <w:b/>
          <w:color w:val="006FBA"/>
          <w:sz w:val="30"/>
          <w:szCs w:val="30"/>
          <w:lang w:eastAsia="ru-RU"/>
        </w:rPr>
      </w:pPr>
      <w:r w:rsidRPr="008C15FA">
        <w:rPr>
          <w:rFonts w:ascii="Segoe UI" w:eastAsia="Times New Roman" w:hAnsi="Segoe UI" w:cs="Segoe UI"/>
          <w:b/>
          <w:color w:val="006FBA"/>
          <w:sz w:val="30"/>
          <w:szCs w:val="30"/>
          <w:lang w:eastAsia="ru-RU"/>
        </w:rPr>
        <w:t xml:space="preserve">договоров </w:t>
      </w:r>
      <w:r w:rsidR="00BE1BEA">
        <w:rPr>
          <w:rFonts w:ascii="Segoe UI" w:eastAsia="Times New Roman" w:hAnsi="Segoe UI" w:cs="Segoe UI"/>
          <w:b/>
          <w:color w:val="006FBA"/>
          <w:sz w:val="30"/>
          <w:szCs w:val="30"/>
          <w:lang w:eastAsia="ru-RU"/>
        </w:rPr>
        <w:t>участия в долевом строительстве</w:t>
      </w:r>
    </w:p>
    <w:p w:rsidR="00A35661" w:rsidRDefault="00A35661" w:rsidP="0079694E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8C15FA" w:rsidRPr="00DB1FC2" w:rsidRDefault="008C15FA" w:rsidP="0079694E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976714" w:rsidRPr="00DB1FC2" w:rsidRDefault="00734385" w:rsidP="00976714">
      <w:pPr>
        <w:spacing w:after="0"/>
        <w:ind w:firstLine="708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DB1FC2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В</w:t>
      </w:r>
      <w:r w:rsidR="00A628DF" w:rsidRPr="00DB1FC2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</w:t>
      </w:r>
      <w:r w:rsidR="0067472C" w:rsidRPr="00DB1FC2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1 квартале </w:t>
      </w:r>
      <w:r w:rsidR="00965026" w:rsidRPr="00DB1FC2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201</w:t>
      </w:r>
      <w:r w:rsidR="003D54B9" w:rsidRPr="00DB1FC2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9</w:t>
      </w:r>
      <w:r w:rsidR="00965026" w:rsidRPr="00DB1FC2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год</w:t>
      </w:r>
      <w:r w:rsidR="0067472C" w:rsidRPr="00DB1FC2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а</w:t>
      </w:r>
      <w:r w:rsidR="00733A0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Управление Росреестра по </w:t>
      </w:r>
      <w:r w:rsidR="00965026" w:rsidRPr="00DB1FC2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Санкт-Петербург</w:t>
      </w:r>
      <w:r w:rsidR="00733A09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у зарегистрировало </w:t>
      </w:r>
      <w:r w:rsidR="00976714" w:rsidRPr="00DB1FC2">
        <w:rPr>
          <w:rFonts w:ascii="Segoe UI" w:hAnsi="Segoe UI" w:cs="Segoe UI"/>
          <w:sz w:val="26"/>
          <w:szCs w:val="26"/>
        </w:rPr>
        <w:t xml:space="preserve">на </w:t>
      </w:r>
      <w:r w:rsidR="00976714" w:rsidRPr="00DB1FC2">
        <w:rPr>
          <w:rFonts w:ascii="Segoe UI" w:eastAsia="Times New Roman" w:hAnsi="Segoe UI" w:cs="Segoe UI"/>
          <w:sz w:val="26"/>
          <w:szCs w:val="26"/>
          <w:lang w:eastAsia="ru-RU"/>
        </w:rPr>
        <w:t>30,2%</w:t>
      </w:r>
      <w:r w:rsidR="00976714" w:rsidRPr="00976714">
        <w:rPr>
          <w:rFonts w:ascii="Segoe UI" w:hAnsi="Segoe UI" w:cs="Segoe UI"/>
          <w:sz w:val="26"/>
          <w:szCs w:val="26"/>
        </w:rPr>
        <w:t xml:space="preserve"> </w:t>
      </w:r>
      <w:r w:rsidR="00733A09">
        <w:rPr>
          <w:rFonts w:ascii="Segoe UI" w:hAnsi="Segoe UI" w:cs="Segoe UI"/>
          <w:sz w:val="26"/>
          <w:szCs w:val="26"/>
        </w:rPr>
        <w:t xml:space="preserve">больше </w:t>
      </w:r>
      <w:r w:rsidR="00976714" w:rsidRPr="00DB1FC2"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  <w:t xml:space="preserve">договоров участия в долевом </w:t>
      </w:r>
      <w:r w:rsidR="00976714" w:rsidRPr="004C5F92"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  <w:t>строительстве</w:t>
      </w:r>
      <w:r w:rsidR="00976714" w:rsidRPr="00DB1FC2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 </w:t>
      </w:r>
      <w:r w:rsidR="00976714" w:rsidRPr="00DB1FC2">
        <w:rPr>
          <w:rFonts w:ascii="Segoe UI" w:eastAsia="Times New Roman" w:hAnsi="Segoe UI" w:cs="Segoe UI"/>
          <w:sz w:val="26"/>
          <w:szCs w:val="26"/>
          <w:lang w:eastAsia="ru-RU"/>
        </w:rPr>
        <w:t>(23</w:t>
      </w:r>
      <w:r w:rsidR="00976714" w:rsidRPr="00DB1FC2">
        <w:rPr>
          <w:rFonts w:ascii="Segoe UI" w:hAnsi="Segoe UI" w:cs="Segoe UI"/>
          <w:sz w:val="26"/>
          <w:szCs w:val="26"/>
        </w:rPr>
        <w:t> </w:t>
      </w:r>
      <w:r w:rsidR="00976714" w:rsidRPr="00DB1FC2">
        <w:rPr>
          <w:rFonts w:ascii="Segoe UI" w:eastAsia="Times New Roman" w:hAnsi="Segoe UI" w:cs="Segoe UI"/>
          <w:sz w:val="26"/>
          <w:szCs w:val="26"/>
          <w:lang w:eastAsia="ru-RU"/>
        </w:rPr>
        <w:t>630)</w:t>
      </w:r>
      <w:r w:rsidR="001F7F2A">
        <w:rPr>
          <w:rFonts w:ascii="Segoe UI" w:eastAsia="Times New Roman" w:hAnsi="Segoe UI" w:cs="Segoe UI"/>
          <w:sz w:val="26"/>
          <w:szCs w:val="26"/>
          <w:lang w:eastAsia="ru-RU"/>
        </w:rPr>
        <w:t>,</w:t>
      </w:r>
      <w:r w:rsidR="00976714" w:rsidRPr="00DB1FC2">
        <w:rPr>
          <w:rFonts w:ascii="Segoe UI" w:eastAsia="Times New Roman" w:hAnsi="Segoe UI" w:cs="Segoe UI"/>
          <w:sz w:val="26"/>
          <w:szCs w:val="26"/>
          <w:lang w:eastAsia="ru-RU"/>
        </w:rPr>
        <w:t xml:space="preserve"> в сравнении с этим же периодом 2018 года (18</w:t>
      </w:r>
      <w:r w:rsidR="00976714" w:rsidRPr="00DB1FC2">
        <w:rPr>
          <w:rFonts w:ascii="Segoe UI" w:hAnsi="Segoe UI" w:cs="Segoe UI"/>
          <w:sz w:val="26"/>
          <w:szCs w:val="26"/>
        </w:rPr>
        <w:t> </w:t>
      </w:r>
      <w:r w:rsidR="00976714" w:rsidRPr="00DB1FC2">
        <w:rPr>
          <w:rFonts w:ascii="Segoe UI" w:eastAsia="Times New Roman" w:hAnsi="Segoe UI" w:cs="Segoe UI"/>
          <w:sz w:val="26"/>
          <w:szCs w:val="26"/>
          <w:lang w:eastAsia="ru-RU"/>
        </w:rPr>
        <w:t>155).</w:t>
      </w:r>
    </w:p>
    <w:p w:rsidR="008C15FA" w:rsidRPr="008C15FA" w:rsidRDefault="00BE1BEA" w:rsidP="008C15FA">
      <w:pPr>
        <w:spacing w:after="0"/>
        <w:ind w:firstLine="708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  <w:t>Н</w:t>
      </w:r>
      <w:r w:rsidRPr="008C15FA"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  <w:t>а жилые помещения</w:t>
      </w:r>
      <w:r w:rsidRPr="008C15FA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 </w:t>
      </w:r>
      <w:r w:rsidRPr="00BE1BEA">
        <w:rPr>
          <w:rFonts w:ascii="Segoe UI" w:eastAsia="Times New Roman" w:hAnsi="Segoe UI" w:cs="Segoe UI"/>
          <w:sz w:val="26"/>
          <w:szCs w:val="26"/>
          <w:lang w:eastAsia="ru-RU"/>
        </w:rPr>
        <w:t>р</w:t>
      </w:r>
      <w:r w:rsidR="008C15FA">
        <w:rPr>
          <w:rFonts w:ascii="Segoe UI" w:hAnsi="Segoe UI" w:cs="Segoe UI"/>
          <w:sz w:val="26"/>
          <w:szCs w:val="26"/>
        </w:rPr>
        <w:t xml:space="preserve">ост </w:t>
      </w:r>
      <w:r w:rsidR="008C15FA" w:rsidRPr="008C15FA">
        <w:rPr>
          <w:rFonts w:ascii="Segoe UI" w:eastAsia="Times New Roman" w:hAnsi="Segoe UI" w:cs="Segoe UI"/>
          <w:sz w:val="26"/>
          <w:szCs w:val="26"/>
          <w:lang w:eastAsia="ru-RU"/>
        </w:rPr>
        <w:t xml:space="preserve">зарегистрированных </w:t>
      </w:r>
      <w:r w:rsidR="008C15FA" w:rsidRPr="00BE1BEA">
        <w:rPr>
          <w:rFonts w:ascii="Segoe UI" w:eastAsia="Times New Roman" w:hAnsi="Segoe UI" w:cs="Segoe UI"/>
          <w:sz w:val="26"/>
          <w:szCs w:val="26"/>
          <w:lang w:eastAsia="ru-RU"/>
        </w:rPr>
        <w:t>договоров участия в долевом строительстве составил 34%</w:t>
      </w:r>
      <w:r w:rsidR="008C15FA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 </w:t>
      </w:r>
      <w:r w:rsidR="008C15FA" w:rsidRPr="008C15FA">
        <w:rPr>
          <w:rFonts w:ascii="Segoe UI" w:eastAsia="Times New Roman" w:hAnsi="Segoe UI" w:cs="Segoe UI"/>
          <w:sz w:val="26"/>
          <w:szCs w:val="26"/>
          <w:lang w:eastAsia="ru-RU"/>
        </w:rPr>
        <w:t>(21</w:t>
      </w:r>
      <w:r w:rsidR="008C15FA" w:rsidRPr="008C15FA">
        <w:rPr>
          <w:rFonts w:ascii="Segoe UI" w:hAnsi="Segoe UI" w:cs="Segoe UI"/>
          <w:sz w:val="26"/>
          <w:szCs w:val="26"/>
        </w:rPr>
        <w:t> 103</w:t>
      </w:r>
      <w:r w:rsidR="008C15FA" w:rsidRPr="008C15FA">
        <w:rPr>
          <w:rFonts w:ascii="Segoe UI" w:eastAsia="Times New Roman" w:hAnsi="Segoe UI" w:cs="Segoe UI"/>
          <w:sz w:val="26"/>
          <w:szCs w:val="26"/>
          <w:lang w:eastAsia="ru-RU"/>
        </w:rPr>
        <w:t>)</w:t>
      </w:r>
      <w:r w:rsidR="001F7F2A">
        <w:rPr>
          <w:rFonts w:ascii="Segoe UI" w:eastAsia="Times New Roman" w:hAnsi="Segoe UI" w:cs="Segoe UI"/>
          <w:sz w:val="26"/>
          <w:szCs w:val="26"/>
          <w:lang w:eastAsia="ru-RU"/>
        </w:rPr>
        <w:t>,</w:t>
      </w:r>
      <w:r w:rsidR="008C15FA" w:rsidRPr="008C15FA">
        <w:rPr>
          <w:rFonts w:ascii="Segoe UI" w:eastAsia="Times New Roman" w:hAnsi="Segoe UI" w:cs="Segoe UI"/>
          <w:sz w:val="26"/>
          <w:szCs w:val="26"/>
          <w:lang w:eastAsia="ru-RU"/>
        </w:rPr>
        <w:t xml:space="preserve"> в сравнении с этим же периодом 2018 года (15</w:t>
      </w:r>
      <w:r w:rsidR="008C15FA" w:rsidRPr="008C15FA">
        <w:rPr>
          <w:rFonts w:ascii="Segoe UI" w:hAnsi="Segoe UI" w:cs="Segoe UI"/>
          <w:sz w:val="26"/>
          <w:szCs w:val="26"/>
        </w:rPr>
        <w:t> 760</w:t>
      </w:r>
      <w:r w:rsidR="008C15FA" w:rsidRPr="008C15FA">
        <w:rPr>
          <w:rFonts w:ascii="Segoe UI" w:eastAsia="Times New Roman" w:hAnsi="Segoe UI" w:cs="Segoe UI"/>
          <w:sz w:val="26"/>
          <w:szCs w:val="26"/>
          <w:lang w:eastAsia="ru-RU"/>
        </w:rPr>
        <w:t>).</w:t>
      </w:r>
    </w:p>
    <w:p w:rsidR="008C15FA" w:rsidRPr="00DB1FC2" w:rsidRDefault="008C15FA" w:rsidP="00976714">
      <w:pPr>
        <w:spacing w:after="0"/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1F7F2A" w:rsidRDefault="001F7F2A" w:rsidP="002306D4">
      <w:pPr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Сравнительная и</w:t>
      </w:r>
      <w:r w:rsidR="002B06D0" w:rsidRPr="004C5F92">
        <w:rPr>
          <w:rFonts w:ascii="Segoe UI" w:hAnsi="Segoe UI" w:cs="Segoe UI"/>
          <w:sz w:val="26"/>
          <w:szCs w:val="26"/>
        </w:rPr>
        <w:t>нформация</w:t>
      </w:r>
      <w:r>
        <w:rPr>
          <w:rFonts w:ascii="Segoe UI" w:hAnsi="Segoe UI" w:cs="Segoe UI"/>
          <w:sz w:val="26"/>
          <w:szCs w:val="26"/>
        </w:rPr>
        <w:t xml:space="preserve"> </w:t>
      </w:r>
      <w:r w:rsidR="002B06D0" w:rsidRPr="004C5F92">
        <w:rPr>
          <w:rFonts w:ascii="Segoe UI" w:hAnsi="Segoe UI" w:cs="Segoe UI"/>
          <w:sz w:val="26"/>
          <w:szCs w:val="26"/>
        </w:rPr>
        <w:t xml:space="preserve">о регистрации </w:t>
      </w:r>
    </w:p>
    <w:p w:rsidR="001F7F2A" w:rsidRDefault="004C5F92" w:rsidP="002306D4">
      <w:pPr>
        <w:spacing w:after="0" w:line="240" w:lineRule="auto"/>
        <w:jc w:val="center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4C5F92">
        <w:rPr>
          <w:rFonts w:ascii="Segoe UI" w:eastAsia="Times New Roman" w:hAnsi="Segoe UI" w:cs="Segoe UI"/>
          <w:sz w:val="26"/>
          <w:szCs w:val="26"/>
          <w:lang w:eastAsia="ru-RU"/>
        </w:rPr>
        <w:t>договоров участия в долевом строительстве</w:t>
      </w:r>
      <w:r w:rsidR="008C15FA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</w:p>
    <w:p w:rsidR="00FB53EA" w:rsidRPr="008C15FA" w:rsidRDefault="008C15FA" w:rsidP="002306D4">
      <w:pPr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  <w:r>
        <w:rPr>
          <w:rFonts w:ascii="Segoe UI" w:eastAsia="Times New Roman" w:hAnsi="Segoe UI" w:cs="Segoe UI"/>
          <w:sz w:val="26"/>
          <w:szCs w:val="26"/>
          <w:lang w:eastAsia="ru-RU"/>
        </w:rPr>
        <w:t>и прав собственности участников долевого строительства</w:t>
      </w:r>
      <w:r w:rsidR="002B06D0" w:rsidRPr="004C5F92">
        <w:rPr>
          <w:rFonts w:ascii="Segoe UI" w:hAnsi="Segoe UI" w:cs="Segoe UI"/>
          <w:sz w:val="26"/>
          <w:szCs w:val="26"/>
        </w:rPr>
        <w:t>:</w:t>
      </w:r>
    </w:p>
    <w:p w:rsidR="002306D4" w:rsidRPr="008C15FA" w:rsidRDefault="002306D4" w:rsidP="002306D4">
      <w:pPr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3652"/>
        <w:gridCol w:w="1453"/>
        <w:gridCol w:w="1453"/>
        <w:gridCol w:w="1453"/>
        <w:gridCol w:w="1453"/>
      </w:tblGrid>
      <w:tr w:rsidR="004C5F92" w:rsidRPr="004C5F92" w:rsidTr="004C5F92">
        <w:tc>
          <w:tcPr>
            <w:tcW w:w="3652" w:type="dxa"/>
            <w:shd w:val="clear" w:color="auto" w:fill="95B3D7" w:themeFill="accent1" w:themeFillTint="99"/>
            <w:vAlign w:val="center"/>
          </w:tcPr>
          <w:p w:rsidR="002B06D0" w:rsidRPr="004C5F92" w:rsidRDefault="004637ED" w:rsidP="004C5F92">
            <w:pPr>
              <w:jc w:val="center"/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453" w:type="dxa"/>
            <w:shd w:val="clear" w:color="auto" w:fill="95B3D7" w:themeFill="accent1" w:themeFillTint="99"/>
            <w:vAlign w:val="center"/>
          </w:tcPr>
          <w:p w:rsidR="002B06D0" w:rsidRPr="004C5F92" w:rsidRDefault="002B06D0" w:rsidP="004C5F92">
            <w:pPr>
              <w:jc w:val="center"/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453" w:type="dxa"/>
            <w:shd w:val="clear" w:color="auto" w:fill="95B3D7" w:themeFill="accent1" w:themeFillTint="99"/>
            <w:vAlign w:val="center"/>
          </w:tcPr>
          <w:p w:rsidR="002B06D0" w:rsidRPr="004C5F92" w:rsidRDefault="002B06D0" w:rsidP="004C5F92">
            <w:pPr>
              <w:jc w:val="center"/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453" w:type="dxa"/>
            <w:shd w:val="clear" w:color="auto" w:fill="95B3D7" w:themeFill="accent1" w:themeFillTint="99"/>
            <w:vAlign w:val="center"/>
          </w:tcPr>
          <w:p w:rsidR="002B06D0" w:rsidRPr="004C5F92" w:rsidRDefault="002B06D0" w:rsidP="004C5F92">
            <w:pPr>
              <w:jc w:val="center"/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  <w:t>1 квартал 2018</w:t>
            </w:r>
          </w:p>
        </w:tc>
        <w:tc>
          <w:tcPr>
            <w:tcW w:w="1453" w:type="dxa"/>
            <w:shd w:val="clear" w:color="auto" w:fill="95B3D7" w:themeFill="accent1" w:themeFillTint="99"/>
            <w:vAlign w:val="center"/>
          </w:tcPr>
          <w:p w:rsidR="002B06D0" w:rsidRPr="004C5F92" w:rsidRDefault="002B06D0" w:rsidP="004C5F92">
            <w:pPr>
              <w:jc w:val="center"/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  <w:t>1 квартал 2019</w:t>
            </w:r>
          </w:p>
        </w:tc>
      </w:tr>
      <w:tr w:rsidR="002B06D0" w:rsidRPr="004C5F92" w:rsidTr="0001576D">
        <w:trPr>
          <w:trHeight w:val="1722"/>
        </w:trPr>
        <w:tc>
          <w:tcPr>
            <w:tcW w:w="3652" w:type="dxa"/>
            <w:shd w:val="clear" w:color="auto" w:fill="95B3D7" w:themeFill="accent1" w:themeFillTint="99"/>
            <w:vAlign w:val="center"/>
          </w:tcPr>
          <w:p w:rsidR="002B06D0" w:rsidRPr="0001576D" w:rsidRDefault="002B06D0" w:rsidP="0001576D">
            <w:pPr>
              <w:jc w:val="both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01576D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Общее количество зарегистрированных договоров участия в долевом строительстве</w:t>
            </w:r>
            <w:r w:rsidR="004637ED" w:rsidRPr="0001576D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453" w:type="dxa"/>
            <w:vAlign w:val="center"/>
          </w:tcPr>
          <w:p w:rsidR="002B06D0" w:rsidRPr="004C5F92" w:rsidRDefault="004637ED" w:rsidP="0001576D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62</w:t>
            </w:r>
            <w:r w:rsidRPr="004C5F92">
              <w:rPr>
                <w:rFonts w:ascii="Segoe UI" w:hAnsi="Segoe UI" w:cs="Segoe UI"/>
                <w:sz w:val="26"/>
                <w:szCs w:val="26"/>
              </w:rPr>
              <w:t> </w:t>
            </w: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959</w:t>
            </w:r>
          </w:p>
        </w:tc>
        <w:tc>
          <w:tcPr>
            <w:tcW w:w="1453" w:type="dxa"/>
            <w:vAlign w:val="center"/>
          </w:tcPr>
          <w:p w:rsidR="002B06D0" w:rsidRPr="004C5F92" w:rsidRDefault="004637ED" w:rsidP="0001576D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89</w:t>
            </w:r>
            <w:r w:rsidRPr="004C5F92">
              <w:rPr>
                <w:rFonts w:ascii="Segoe UI" w:hAnsi="Segoe UI" w:cs="Segoe UI"/>
                <w:sz w:val="26"/>
                <w:szCs w:val="26"/>
              </w:rPr>
              <w:t> </w:t>
            </w: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453" w:type="dxa"/>
            <w:vAlign w:val="center"/>
          </w:tcPr>
          <w:p w:rsidR="002B06D0" w:rsidRPr="004C5F92" w:rsidRDefault="002B06D0" w:rsidP="0001576D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18</w:t>
            </w:r>
            <w:r w:rsidR="004637ED" w:rsidRPr="004C5F92">
              <w:rPr>
                <w:rFonts w:ascii="Segoe UI" w:hAnsi="Segoe UI" w:cs="Segoe UI"/>
                <w:sz w:val="26"/>
                <w:szCs w:val="26"/>
              </w:rPr>
              <w:t> </w:t>
            </w: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1453" w:type="dxa"/>
            <w:vAlign w:val="center"/>
          </w:tcPr>
          <w:p w:rsidR="002B06D0" w:rsidRPr="004C5F92" w:rsidRDefault="002B06D0" w:rsidP="0001576D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23</w:t>
            </w:r>
            <w:r w:rsidR="004637ED" w:rsidRPr="004C5F92">
              <w:rPr>
                <w:rFonts w:ascii="Segoe UI" w:hAnsi="Segoe UI" w:cs="Segoe UI"/>
                <w:sz w:val="26"/>
                <w:szCs w:val="26"/>
              </w:rPr>
              <w:t> </w:t>
            </w: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630</w:t>
            </w:r>
          </w:p>
        </w:tc>
      </w:tr>
      <w:tr w:rsidR="002B06D0" w:rsidRPr="004C5F92" w:rsidTr="002306D4">
        <w:trPr>
          <w:trHeight w:val="840"/>
        </w:trPr>
        <w:tc>
          <w:tcPr>
            <w:tcW w:w="3652" w:type="dxa"/>
            <w:shd w:val="clear" w:color="auto" w:fill="B8CCE4" w:themeFill="accent1" w:themeFillTint="66"/>
            <w:vAlign w:val="center"/>
          </w:tcPr>
          <w:p w:rsidR="002B06D0" w:rsidRPr="0001576D" w:rsidRDefault="003424A3" w:rsidP="0001576D">
            <w:pPr>
              <w:jc w:val="right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 xml:space="preserve">в том </w:t>
            </w:r>
            <w:r w:rsidR="002B06D0" w:rsidRPr="0001576D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ч</w:t>
            </w:r>
            <w:r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исле</w:t>
            </w:r>
            <w:r w:rsidR="002B06D0" w:rsidRPr="0001576D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 xml:space="preserve"> </w:t>
            </w:r>
            <w:r w:rsidR="004637ED" w:rsidRPr="0001576D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 xml:space="preserve">на </w:t>
            </w:r>
            <w:r w:rsidR="002B06D0" w:rsidRPr="0001576D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жилы</w:t>
            </w:r>
            <w:r w:rsidR="004637ED" w:rsidRPr="0001576D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е</w:t>
            </w:r>
            <w:r w:rsidR="002B06D0" w:rsidRPr="0001576D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 xml:space="preserve"> помещени</w:t>
            </w:r>
            <w:r w:rsidR="004637ED" w:rsidRPr="0001576D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:rsidR="002B06D0" w:rsidRPr="004C5F92" w:rsidRDefault="004637ED" w:rsidP="0001576D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52</w:t>
            </w:r>
            <w:r w:rsidRPr="004C5F92">
              <w:rPr>
                <w:rFonts w:ascii="Segoe UI" w:hAnsi="Segoe UI" w:cs="Segoe UI"/>
                <w:sz w:val="26"/>
                <w:szCs w:val="26"/>
              </w:rPr>
              <w:t> </w:t>
            </w: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624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:rsidR="002B06D0" w:rsidRPr="004C5F92" w:rsidRDefault="004637ED" w:rsidP="0001576D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75</w:t>
            </w:r>
            <w:r w:rsidRPr="004C5F92">
              <w:rPr>
                <w:rFonts w:ascii="Segoe UI" w:hAnsi="Segoe UI" w:cs="Segoe UI"/>
                <w:sz w:val="26"/>
                <w:szCs w:val="26"/>
              </w:rPr>
              <w:t> </w:t>
            </w: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:rsidR="002B06D0" w:rsidRPr="004C5F92" w:rsidRDefault="002B06D0" w:rsidP="0001576D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15</w:t>
            </w:r>
            <w:r w:rsidR="004637ED" w:rsidRPr="004C5F92">
              <w:rPr>
                <w:rFonts w:ascii="Segoe UI" w:hAnsi="Segoe UI" w:cs="Segoe UI"/>
                <w:sz w:val="26"/>
                <w:szCs w:val="26"/>
              </w:rPr>
              <w:t> </w:t>
            </w: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:rsidR="002B06D0" w:rsidRPr="004C5F92" w:rsidRDefault="002B06D0" w:rsidP="0001576D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21</w:t>
            </w:r>
            <w:r w:rsidR="004637ED" w:rsidRPr="004C5F92">
              <w:rPr>
                <w:rFonts w:ascii="Segoe UI" w:hAnsi="Segoe UI" w:cs="Segoe UI"/>
                <w:sz w:val="26"/>
                <w:szCs w:val="26"/>
              </w:rPr>
              <w:t> </w:t>
            </w: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103</w:t>
            </w:r>
          </w:p>
        </w:tc>
      </w:tr>
      <w:tr w:rsidR="002B06D0" w:rsidRPr="004C5F92" w:rsidTr="0001576D">
        <w:trPr>
          <w:trHeight w:val="1912"/>
        </w:trPr>
        <w:tc>
          <w:tcPr>
            <w:tcW w:w="3652" w:type="dxa"/>
            <w:shd w:val="clear" w:color="auto" w:fill="95B3D7" w:themeFill="accent1" w:themeFillTint="99"/>
            <w:vAlign w:val="center"/>
          </w:tcPr>
          <w:p w:rsidR="002B06D0" w:rsidRPr="0001576D" w:rsidRDefault="002B06D0" w:rsidP="0001576D">
            <w:pPr>
              <w:jc w:val="both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01576D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Количество зарегистрированных прав собственности участников долевого строительства</w:t>
            </w:r>
            <w:r w:rsidR="0001576D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 xml:space="preserve"> </w:t>
            </w:r>
            <w:r w:rsidR="004637ED" w:rsidRPr="0001576D"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453" w:type="dxa"/>
            <w:vAlign w:val="center"/>
          </w:tcPr>
          <w:p w:rsidR="002B06D0" w:rsidRPr="004C5F92" w:rsidRDefault="004637ED" w:rsidP="0001576D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50</w:t>
            </w:r>
            <w:r w:rsidRPr="004C5F92">
              <w:rPr>
                <w:rFonts w:ascii="Segoe UI" w:hAnsi="Segoe UI" w:cs="Segoe UI"/>
                <w:sz w:val="26"/>
                <w:szCs w:val="26"/>
              </w:rPr>
              <w:t> </w:t>
            </w: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477</w:t>
            </w:r>
          </w:p>
        </w:tc>
        <w:tc>
          <w:tcPr>
            <w:tcW w:w="1453" w:type="dxa"/>
            <w:vAlign w:val="center"/>
          </w:tcPr>
          <w:p w:rsidR="002B06D0" w:rsidRPr="004C5F92" w:rsidRDefault="004637ED" w:rsidP="0001576D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61</w:t>
            </w:r>
            <w:r w:rsidRPr="004C5F92">
              <w:rPr>
                <w:rFonts w:ascii="Segoe UI" w:hAnsi="Segoe UI" w:cs="Segoe UI"/>
                <w:sz w:val="26"/>
                <w:szCs w:val="26"/>
              </w:rPr>
              <w:t> </w:t>
            </w: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1453" w:type="dxa"/>
            <w:vAlign w:val="center"/>
          </w:tcPr>
          <w:p w:rsidR="002B06D0" w:rsidRPr="004C5F92" w:rsidRDefault="002B06D0" w:rsidP="0001576D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14</w:t>
            </w:r>
            <w:r w:rsidR="004637ED" w:rsidRPr="004C5F92">
              <w:rPr>
                <w:rFonts w:ascii="Segoe UI" w:hAnsi="Segoe UI" w:cs="Segoe UI"/>
                <w:sz w:val="26"/>
                <w:szCs w:val="26"/>
              </w:rPr>
              <w:t> </w:t>
            </w: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506</w:t>
            </w:r>
          </w:p>
        </w:tc>
        <w:tc>
          <w:tcPr>
            <w:tcW w:w="1453" w:type="dxa"/>
            <w:vAlign w:val="center"/>
          </w:tcPr>
          <w:p w:rsidR="002B06D0" w:rsidRPr="004C5F92" w:rsidRDefault="002B06D0" w:rsidP="0001576D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13</w:t>
            </w:r>
            <w:r w:rsidR="004637ED" w:rsidRPr="004C5F92">
              <w:rPr>
                <w:rFonts w:ascii="Segoe UI" w:hAnsi="Segoe UI" w:cs="Segoe UI"/>
                <w:sz w:val="26"/>
                <w:szCs w:val="26"/>
              </w:rPr>
              <w:t> </w:t>
            </w:r>
            <w:r w:rsidRPr="004C5F92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180</w:t>
            </w:r>
          </w:p>
        </w:tc>
      </w:tr>
    </w:tbl>
    <w:p w:rsidR="00246DCF" w:rsidRPr="00DB1FC2" w:rsidRDefault="00246DCF" w:rsidP="00FB53EA">
      <w:pPr>
        <w:spacing w:after="0"/>
        <w:ind w:firstLine="708"/>
        <w:jc w:val="both"/>
        <w:rPr>
          <w:rFonts w:ascii="Segoe UI" w:eastAsia="Times New Roman" w:hAnsi="Segoe UI" w:cs="Segoe UI"/>
          <w:color w:val="C00000"/>
          <w:sz w:val="26"/>
          <w:szCs w:val="26"/>
          <w:lang w:eastAsia="ru-RU"/>
        </w:rPr>
      </w:pPr>
    </w:p>
    <w:p w:rsidR="008C15FA" w:rsidRPr="002306D4" w:rsidRDefault="004637ED" w:rsidP="00BE1BEA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sz w:val="26"/>
          <w:szCs w:val="26"/>
        </w:rPr>
      </w:pPr>
      <w:r w:rsidRPr="002306D4">
        <w:rPr>
          <w:rFonts w:ascii="Segoe UI" w:hAnsi="Segoe UI" w:cs="Segoe UI"/>
          <w:b/>
          <w:color w:val="365F91" w:themeColor="accent1" w:themeShade="BF"/>
          <w:sz w:val="26"/>
          <w:szCs w:val="26"/>
        </w:rPr>
        <w:t>*</w:t>
      </w:r>
      <w:r w:rsidRPr="002306D4">
        <w:rPr>
          <w:rFonts w:ascii="Segoe UI" w:hAnsi="Segoe UI" w:cs="Segoe UI"/>
          <w:color w:val="365F91" w:themeColor="accent1" w:themeShade="BF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право собственности участника долевого строительства подлежит государственной регистрации</w:t>
      </w:r>
      <w:r w:rsidR="008C15FA" w:rsidRPr="008C15FA">
        <w:rPr>
          <w:rFonts w:ascii="Segoe UI" w:hAnsi="Segoe UI" w:cs="Segoe UI"/>
          <w:sz w:val="26"/>
          <w:szCs w:val="26"/>
        </w:rPr>
        <w:t xml:space="preserve"> </w:t>
      </w:r>
      <w:r w:rsidR="008C15FA">
        <w:rPr>
          <w:rFonts w:ascii="Segoe UI" w:hAnsi="Segoe UI" w:cs="Segoe UI"/>
          <w:sz w:val="26"/>
          <w:szCs w:val="26"/>
        </w:rPr>
        <w:t xml:space="preserve">после окончания строительства, </w:t>
      </w:r>
      <w:r w:rsidR="004C5F92">
        <w:rPr>
          <w:rFonts w:ascii="Segoe UI" w:hAnsi="Segoe UI" w:cs="Segoe UI"/>
          <w:sz w:val="26"/>
          <w:szCs w:val="26"/>
        </w:rPr>
        <w:t xml:space="preserve">получения </w:t>
      </w:r>
      <w:r w:rsidR="00093F32">
        <w:rPr>
          <w:rFonts w:ascii="Segoe UI" w:hAnsi="Segoe UI" w:cs="Segoe UI"/>
          <w:sz w:val="26"/>
          <w:szCs w:val="26"/>
        </w:rPr>
        <w:t>строительной организацией</w:t>
      </w:r>
      <w:r w:rsidR="004C5F92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разрешения на ввод </w:t>
      </w:r>
      <w:r w:rsidR="004C5F92">
        <w:rPr>
          <w:rFonts w:ascii="Segoe UI" w:hAnsi="Segoe UI" w:cs="Segoe UI"/>
          <w:sz w:val="26"/>
          <w:szCs w:val="26"/>
        </w:rPr>
        <w:t xml:space="preserve">объекта </w:t>
      </w:r>
      <w:r>
        <w:rPr>
          <w:rFonts w:ascii="Segoe UI" w:hAnsi="Segoe UI" w:cs="Segoe UI"/>
          <w:sz w:val="26"/>
          <w:szCs w:val="26"/>
        </w:rPr>
        <w:t xml:space="preserve">в эксплуатацию </w:t>
      </w:r>
      <w:r w:rsidR="004C5F92">
        <w:rPr>
          <w:rFonts w:ascii="Segoe UI" w:hAnsi="Segoe UI" w:cs="Segoe UI"/>
          <w:sz w:val="26"/>
          <w:szCs w:val="26"/>
        </w:rPr>
        <w:t xml:space="preserve">и </w:t>
      </w:r>
      <w:r>
        <w:rPr>
          <w:rFonts w:ascii="Segoe UI" w:hAnsi="Segoe UI" w:cs="Segoe UI"/>
          <w:sz w:val="26"/>
          <w:szCs w:val="26"/>
        </w:rPr>
        <w:t>осуществления кадастрового учета</w:t>
      </w:r>
      <w:r w:rsidR="004C5F92">
        <w:rPr>
          <w:rFonts w:ascii="Segoe UI" w:hAnsi="Segoe UI" w:cs="Segoe UI"/>
          <w:sz w:val="26"/>
          <w:szCs w:val="26"/>
        </w:rPr>
        <w:t>.</w:t>
      </w:r>
    </w:p>
    <w:sectPr w:rsidR="008C15FA" w:rsidRPr="002306D4" w:rsidSect="00DB1FC2">
      <w:headerReference w:type="default" r:id="rId8"/>
      <w:pgSz w:w="11906" w:h="16838" w:code="9"/>
      <w:pgMar w:top="426" w:right="707" w:bottom="284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2A" w:rsidRDefault="001F7F2A" w:rsidP="0079465A">
      <w:pPr>
        <w:spacing w:after="0" w:line="240" w:lineRule="auto"/>
      </w:pPr>
      <w:r>
        <w:separator/>
      </w:r>
    </w:p>
  </w:endnote>
  <w:endnote w:type="continuationSeparator" w:id="0">
    <w:p w:rsidR="001F7F2A" w:rsidRDefault="001F7F2A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2A" w:rsidRDefault="001F7F2A" w:rsidP="0079465A">
      <w:pPr>
        <w:spacing w:after="0" w:line="240" w:lineRule="auto"/>
      </w:pPr>
      <w:r>
        <w:separator/>
      </w:r>
    </w:p>
  </w:footnote>
  <w:footnote w:type="continuationSeparator" w:id="0">
    <w:p w:rsidR="001F7F2A" w:rsidRDefault="001F7F2A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1F7F2A" w:rsidRDefault="00377B5C">
        <w:pPr>
          <w:pStyle w:val="a6"/>
          <w:jc w:val="center"/>
        </w:pPr>
        <w:fldSimple w:instr=" PAGE   \* MERGEFORMAT ">
          <w:r w:rsidR="001F7F2A">
            <w:rPr>
              <w:noProof/>
            </w:rPr>
            <w:t>2</w:t>
          </w:r>
        </w:fldSimple>
      </w:p>
    </w:sdtContent>
  </w:sdt>
  <w:p w:rsidR="001F7F2A" w:rsidRDefault="001F7F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4AF727C1"/>
    <w:multiLevelType w:val="hybridMultilevel"/>
    <w:tmpl w:val="E038433E"/>
    <w:lvl w:ilvl="0" w:tplc="D7D46A00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1576D"/>
    <w:rsid w:val="000362B7"/>
    <w:rsid w:val="000509D4"/>
    <w:rsid w:val="0006451C"/>
    <w:rsid w:val="00071CEC"/>
    <w:rsid w:val="00073539"/>
    <w:rsid w:val="000802F8"/>
    <w:rsid w:val="00081C49"/>
    <w:rsid w:val="00093F32"/>
    <w:rsid w:val="000D4BF2"/>
    <w:rsid w:val="000E5A14"/>
    <w:rsid w:val="00100A4E"/>
    <w:rsid w:val="0015038A"/>
    <w:rsid w:val="00150E94"/>
    <w:rsid w:val="001672B1"/>
    <w:rsid w:val="00174C20"/>
    <w:rsid w:val="001A13E0"/>
    <w:rsid w:val="001B0077"/>
    <w:rsid w:val="001B78ED"/>
    <w:rsid w:val="001D6320"/>
    <w:rsid w:val="001D79BD"/>
    <w:rsid w:val="001F7F2A"/>
    <w:rsid w:val="002306D4"/>
    <w:rsid w:val="002331CD"/>
    <w:rsid w:val="00246DCF"/>
    <w:rsid w:val="0027302D"/>
    <w:rsid w:val="00280F61"/>
    <w:rsid w:val="00291932"/>
    <w:rsid w:val="002B06D0"/>
    <w:rsid w:val="002C0BB1"/>
    <w:rsid w:val="002C0F4E"/>
    <w:rsid w:val="002D1BD7"/>
    <w:rsid w:val="002E50F0"/>
    <w:rsid w:val="002F3E1F"/>
    <w:rsid w:val="00315AC5"/>
    <w:rsid w:val="003248FF"/>
    <w:rsid w:val="003278C7"/>
    <w:rsid w:val="003424A3"/>
    <w:rsid w:val="00342873"/>
    <w:rsid w:val="003522E5"/>
    <w:rsid w:val="00367915"/>
    <w:rsid w:val="00377B5C"/>
    <w:rsid w:val="0039712A"/>
    <w:rsid w:val="003A5513"/>
    <w:rsid w:val="003B0AC4"/>
    <w:rsid w:val="003D54B9"/>
    <w:rsid w:val="003F632B"/>
    <w:rsid w:val="00415EA0"/>
    <w:rsid w:val="00421EDC"/>
    <w:rsid w:val="004233B1"/>
    <w:rsid w:val="00435A75"/>
    <w:rsid w:val="00435DBD"/>
    <w:rsid w:val="0045142F"/>
    <w:rsid w:val="00453CE4"/>
    <w:rsid w:val="004637ED"/>
    <w:rsid w:val="00464B83"/>
    <w:rsid w:val="004A5366"/>
    <w:rsid w:val="004B1538"/>
    <w:rsid w:val="004B498B"/>
    <w:rsid w:val="004B7CB2"/>
    <w:rsid w:val="004C166C"/>
    <w:rsid w:val="004C4069"/>
    <w:rsid w:val="004C5F92"/>
    <w:rsid w:val="004D7655"/>
    <w:rsid w:val="00507657"/>
    <w:rsid w:val="0051156C"/>
    <w:rsid w:val="005323DF"/>
    <w:rsid w:val="00553D58"/>
    <w:rsid w:val="00554E31"/>
    <w:rsid w:val="00563E4F"/>
    <w:rsid w:val="00571B31"/>
    <w:rsid w:val="0057698D"/>
    <w:rsid w:val="005814BD"/>
    <w:rsid w:val="00582A28"/>
    <w:rsid w:val="005C05AC"/>
    <w:rsid w:val="005C611A"/>
    <w:rsid w:val="005E1DDE"/>
    <w:rsid w:val="005F4078"/>
    <w:rsid w:val="005F5250"/>
    <w:rsid w:val="00601ACB"/>
    <w:rsid w:val="006127E4"/>
    <w:rsid w:val="00617B29"/>
    <w:rsid w:val="0067472C"/>
    <w:rsid w:val="00682974"/>
    <w:rsid w:val="006829B3"/>
    <w:rsid w:val="00683675"/>
    <w:rsid w:val="00687218"/>
    <w:rsid w:val="00692410"/>
    <w:rsid w:val="006B31BD"/>
    <w:rsid w:val="006B391F"/>
    <w:rsid w:val="006D1E23"/>
    <w:rsid w:val="006D207C"/>
    <w:rsid w:val="006D7F2E"/>
    <w:rsid w:val="006F3A36"/>
    <w:rsid w:val="006F4D48"/>
    <w:rsid w:val="007142D4"/>
    <w:rsid w:val="00720C71"/>
    <w:rsid w:val="007258DD"/>
    <w:rsid w:val="00733A09"/>
    <w:rsid w:val="00734385"/>
    <w:rsid w:val="00734F74"/>
    <w:rsid w:val="00737113"/>
    <w:rsid w:val="00750E1B"/>
    <w:rsid w:val="00772562"/>
    <w:rsid w:val="0077258F"/>
    <w:rsid w:val="0078762B"/>
    <w:rsid w:val="0079465A"/>
    <w:rsid w:val="0079694E"/>
    <w:rsid w:val="007A23D7"/>
    <w:rsid w:val="007C7CD8"/>
    <w:rsid w:val="007D60B7"/>
    <w:rsid w:val="00811F98"/>
    <w:rsid w:val="00812484"/>
    <w:rsid w:val="008215AA"/>
    <w:rsid w:val="00851309"/>
    <w:rsid w:val="00853E2A"/>
    <w:rsid w:val="008A4027"/>
    <w:rsid w:val="008C15FA"/>
    <w:rsid w:val="008E58B3"/>
    <w:rsid w:val="00910A1B"/>
    <w:rsid w:val="00930359"/>
    <w:rsid w:val="00965026"/>
    <w:rsid w:val="00974196"/>
    <w:rsid w:val="00976714"/>
    <w:rsid w:val="00983553"/>
    <w:rsid w:val="009B4976"/>
    <w:rsid w:val="009C6B47"/>
    <w:rsid w:val="009F0A04"/>
    <w:rsid w:val="00A11ABA"/>
    <w:rsid w:val="00A35661"/>
    <w:rsid w:val="00A44201"/>
    <w:rsid w:val="00A50EE8"/>
    <w:rsid w:val="00A5126B"/>
    <w:rsid w:val="00A56F67"/>
    <w:rsid w:val="00A577C4"/>
    <w:rsid w:val="00A628DF"/>
    <w:rsid w:val="00A731BE"/>
    <w:rsid w:val="00AB2C30"/>
    <w:rsid w:val="00AC6207"/>
    <w:rsid w:val="00AD0DE8"/>
    <w:rsid w:val="00AF5244"/>
    <w:rsid w:val="00B51A8B"/>
    <w:rsid w:val="00B521BA"/>
    <w:rsid w:val="00B67934"/>
    <w:rsid w:val="00B67C1D"/>
    <w:rsid w:val="00BA48FA"/>
    <w:rsid w:val="00BA5844"/>
    <w:rsid w:val="00BB39F3"/>
    <w:rsid w:val="00BC676D"/>
    <w:rsid w:val="00BE1BEA"/>
    <w:rsid w:val="00C047EC"/>
    <w:rsid w:val="00C15064"/>
    <w:rsid w:val="00C232B0"/>
    <w:rsid w:val="00C43AF9"/>
    <w:rsid w:val="00C45378"/>
    <w:rsid w:val="00C45569"/>
    <w:rsid w:val="00C50CE9"/>
    <w:rsid w:val="00C57463"/>
    <w:rsid w:val="00C8433C"/>
    <w:rsid w:val="00CA1C6D"/>
    <w:rsid w:val="00CC505E"/>
    <w:rsid w:val="00D05442"/>
    <w:rsid w:val="00D1021A"/>
    <w:rsid w:val="00D171D8"/>
    <w:rsid w:val="00D2053B"/>
    <w:rsid w:val="00D41F8C"/>
    <w:rsid w:val="00D438F5"/>
    <w:rsid w:val="00DA10C6"/>
    <w:rsid w:val="00DB1FC2"/>
    <w:rsid w:val="00DB4907"/>
    <w:rsid w:val="00DF39E2"/>
    <w:rsid w:val="00DF6DBE"/>
    <w:rsid w:val="00E03875"/>
    <w:rsid w:val="00E05050"/>
    <w:rsid w:val="00E23AF3"/>
    <w:rsid w:val="00E27DBA"/>
    <w:rsid w:val="00E62511"/>
    <w:rsid w:val="00E74376"/>
    <w:rsid w:val="00EA348D"/>
    <w:rsid w:val="00EA7D0A"/>
    <w:rsid w:val="00EB1A5F"/>
    <w:rsid w:val="00EF66C7"/>
    <w:rsid w:val="00F01ECB"/>
    <w:rsid w:val="00F35B81"/>
    <w:rsid w:val="00F46184"/>
    <w:rsid w:val="00F65196"/>
    <w:rsid w:val="00F7168C"/>
    <w:rsid w:val="00F766DD"/>
    <w:rsid w:val="00F76FBD"/>
    <w:rsid w:val="00F96A40"/>
    <w:rsid w:val="00FA324A"/>
    <w:rsid w:val="00FA5EF9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7</cp:revision>
  <cp:lastPrinted>2019-04-12T06:54:00Z</cp:lastPrinted>
  <dcterms:created xsi:type="dcterms:W3CDTF">2019-04-11T11:00:00Z</dcterms:created>
  <dcterms:modified xsi:type="dcterms:W3CDTF">2019-04-12T06:55:00Z</dcterms:modified>
</cp:coreProperties>
</file>